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9AFD" w14:textId="6BBEC4A4" w:rsidR="009F6911" w:rsidRDefault="009F6911"/>
    <w:p w14:paraId="20311CF9" w14:textId="48947196" w:rsidR="009F6911" w:rsidRDefault="009F6911" w:rsidP="009F6911">
      <w:r>
        <w:rPr>
          <w:noProof/>
        </w:rPr>
        <w:drawing>
          <wp:inline distT="0" distB="0" distL="0" distR="0" wp14:anchorId="157F43B0" wp14:editId="0F86FC94">
            <wp:extent cx="975360" cy="876300"/>
            <wp:effectExtent l="0" t="0" r="0" b="0"/>
            <wp:docPr id="7" name="Bilde 7" descr="Norsk-friidrett-N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Norsk-friidrett-NT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FF0000"/>
        </w:rPr>
        <w:drawing>
          <wp:inline distT="0" distB="0" distL="0" distR="0" wp14:anchorId="4E54725B" wp14:editId="5A9BAAA7">
            <wp:extent cx="1478280" cy="586740"/>
            <wp:effectExtent l="0" t="0" r="7620" b="3810"/>
            <wp:docPr id="6" name="Bilde 6" descr="Lerøy Hvit-på-blå-b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Lerøy Hvit-på-blå-b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137F4" w14:textId="77777777" w:rsidR="009F6911" w:rsidRDefault="009F6911" w:rsidP="009F6911">
      <w:pPr>
        <w:rPr>
          <w:rFonts w:ascii="Verdana" w:hAnsi="Verdana" w:cs="Arial"/>
          <w:b/>
          <w:sz w:val="16"/>
          <w:szCs w:val="16"/>
          <w:lang w:val="de-DE"/>
        </w:rPr>
      </w:pPr>
    </w:p>
    <w:p w14:paraId="563C47A8" w14:textId="77777777" w:rsidR="009F6911" w:rsidRDefault="009F6911" w:rsidP="009F6911">
      <w:pPr>
        <w:rPr>
          <w:rFonts w:ascii="Arial" w:hAnsi="Arial" w:cs="Arial"/>
          <w:b/>
          <w:sz w:val="16"/>
          <w:szCs w:val="16"/>
          <w:lang w:val="de-DE"/>
        </w:rPr>
      </w:pPr>
    </w:p>
    <w:p w14:paraId="6195E4D3" w14:textId="77777777" w:rsidR="009F6911" w:rsidRDefault="009F6911" w:rsidP="009F6911">
      <w:pPr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ab/>
      </w:r>
    </w:p>
    <w:p w14:paraId="4E7868F7" w14:textId="77777777" w:rsidR="009F6911" w:rsidRDefault="009F6911" w:rsidP="009F6911">
      <w:pPr>
        <w:pStyle w:val="NormalWeb"/>
        <w:jc w:val="center"/>
        <w:rPr>
          <w:rFonts w:ascii="Verdana" w:hAnsi="Verdana" w:cs="Arial"/>
          <w:b/>
          <w:color w:val="000000"/>
          <w:sz w:val="26"/>
          <w:szCs w:val="26"/>
        </w:rPr>
      </w:pPr>
      <w:r>
        <w:rPr>
          <w:rFonts w:ascii="Verdana" w:hAnsi="Verdana" w:cs="Arial"/>
          <w:b/>
          <w:color w:val="000000"/>
          <w:sz w:val="26"/>
          <w:szCs w:val="26"/>
        </w:rPr>
        <w:t xml:space="preserve">Innbydelse Lerøy-samling </w:t>
      </w:r>
    </w:p>
    <w:p w14:paraId="7C5F9E4C" w14:textId="77777777" w:rsidR="009F6911" w:rsidRDefault="009F6911" w:rsidP="009F6911">
      <w:pPr>
        <w:pStyle w:val="NormalWeb"/>
        <w:jc w:val="center"/>
        <w:rPr>
          <w:rFonts w:ascii="Verdana" w:hAnsi="Verdana" w:cs="Arial"/>
          <w:b/>
          <w:color w:val="000000"/>
          <w:sz w:val="26"/>
          <w:szCs w:val="26"/>
        </w:rPr>
      </w:pPr>
      <w:r>
        <w:rPr>
          <w:rFonts w:ascii="Verdana" w:hAnsi="Verdana" w:cs="Arial"/>
          <w:b/>
          <w:color w:val="000000"/>
          <w:sz w:val="26"/>
          <w:szCs w:val="26"/>
        </w:rPr>
        <w:t>20.august 2022</w:t>
      </w:r>
    </w:p>
    <w:p w14:paraId="7B48D041" w14:textId="77777777" w:rsidR="009F6911" w:rsidRDefault="009F6911" w:rsidP="009F6911">
      <w:pPr>
        <w:rPr>
          <w:rFonts w:ascii="Verdana" w:hAnsi="Verdana" w:cs="Arial"/>
          <w:i/>
          <w:color w:val="000000"/>
          <w:sz w:val="22"/>
          <w:szCs w:val="22"/>
        </w:rPr>
      </w:pPr>
    </w:p>
    <w:p w14:paraId="336A3730" w14:textId="77777777" w:rsidR="009F6911" w:rsidRDefault="009F6911" w:rsidP="009F6911">
      <w:pPr>
        <w:rPr>
          <w:rFonts w:ascii="Verdana" w:hAnsi="Verdana" w:cs="Arial"/>
          <w:b/>
          <w:i/>
          <w:color w:val="000000"/>
          <w:sz w:val="28"/>
          <w:szCs w:val="28"/>
        </w:rPr>
      </w:pPr>
      <w:r>
        <w:rPr>
          <w:rFonts w:ascii="Verdana" w:hAnsi="Verdana" w:cs="Arial"/>
          <w:b/>
          <w:bCs/>
          <w:i/>
          <w:iCs/>
          <w:color w:val="000000" w:themeColor="text1"/>
          <w:sz w:val="28"/>
          <w:szCs w:val="28"/>
        </w:rPr>
        <w:t xml:space="preserve">Hei igjen! </w:t>
      </w:r>
    </w:p>
    <w:p w14:paraId="0CD403BB" w14:textId="77777777" w:rsidR="009F6911" w:rsidRDefault="009F6911" w:rsidP="009F6911">
      <w:pPr>
        <w:rPr>
          <w:rFonts w:ascii="Verdana" w:hAnsi="Verdana" w:cs="Arial"/>
          <w:b/>
          <w:bCs/>
          <w:i/>
          <w:iCs/>
          <w:color w:val="000000" w:themeColor="text1"/>
        </w:rPr>
      </w:pPr>
      <w:r>
        <w:rPr>
          <w:rFonts w:ascii="Verdana" w:hAnsi="Verdana" w:cs="Arial"/>
          <w:b/>
          <w:bCs/>
          <w:i/>
          <w:iCs/>
          <w:color w:val="000000" w:themeColor="text1"/>
        </w:rPr>
        <w:t xml:space="preserve">Vi nærmer oss det endelige laguttak for kretslaget til Lerøy-lekene 2022. Men først må vi ha en liten Lerøy-samling som er åpen for fri påmelding blant alle 13 og 14åringer i </w:t>
      </w:r>
      <w:proofErr w:type="spellStart"/>
      <w:r>
        <w:rPr>
          <w:rFonts w:ascii="Verdana" w:hAnsi="Verdana" w:cs="Arial"/>
          <w:b/>
          <w:bCs/>
          <w:i/>
          <w:iCs/>
          <w:color w:val="000000" w:themeColor="text1"/>
        </w:rPr>
        <w:t>NTfik</w:t>
      </w:r>
      <w:proofErr w:type="spellEnd"/>
      <w:r>
        <w:rPr>
          <w:rFonts w:ascii="Verdana" w:hAnsi="Verdana" w:cs="Arial"/>
          <w:b/>
          <w:bCs/>
          <w:i/>
          <w:iCs/>
          <w:color w:val="000000" w:themeColor="text1"/>
        </w:rPr>
        <w:t xml:space="preserve">. </w:t>
      </w:r>
    </w:p>
    <w:p w14:paraId="3C9FE7DD" w14:textId="77777777" w:rsidR="009F6911" w:rsidRDefault="009F6911" w:rsidP="009F6911">
      <w:pPr>
        <w:rPr>
          <w:b/>
          <w:bCs/>
          <w:i/>
          <w:iCs/>
          <w:color w:val="000000" w:themeColor="text1"/>
        </w:rPr>
      </w:pPr>
    </w:p>
    <w:p w14:paraId="5D8ED556" w14:textId="77777777" w:rsidR="009F6911" w:rsidRDefault="009F6911" w:rsidP="009F6911">
      <w:pPr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Velkommen til alle født i 2008 – 2009 til friidrettssamling på </w:t>
      </w:r>
      <w:proofErr w:type="spellStart"/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>Guldbergaunet</w:t>
      </w:r>
      <w:proofErr w:type="spellEnd"/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i Steinkjer lørdag 20.august 2022. På denne samlingen skal vi se nærmere på øvelser dere selv føler dere må finpusse på inn mot Lerøy-lekene. Vi starter opp treningen/oppvarming ca. kl. 1000. Alle må derfor møte på tribunen seinest kl. 0945 og iført treningstøy. </w:t>
      </w:r>
    </w:p>
    <w:p w14:paraId="4B9B2C18" w14:textId="77777777" w:rsidR="009F6911" w:rsidRDefault="009F6911" w:rsidP="009F6911">
      <w:pPr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Trenere og foreldre/foresatte er hjertelig velkommen som observatører. Samlingen avsluttes med TA – sprint finaler </w:t>
      </w:r>
      <w:r>
        <w:rPr>
          <w:rFonts w:ascii="Verdana" w:hAnsi="Verdana" w:cs="Arial"/>
          <w:b/>
          <w:bCs/>
          <w:i/>
          <w:iCs/>
          <w:color w:val="000000" w:themeColor="text1"/>
          <w:sz w:val="22"/>
          <w:szCs w:val="22"/>
        </w:rPr>
        <w:t>med første start kl. 1400.</w:t>
      </w:r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</w:t>
      </w:r>
    </w:p>
    <w:p w14:paraId="1AF7651F" w14:textId="77777777" w:rsidR="009F6911" w:rsidRDefault="009F6911" w:rsidP="009F6911">
      <w:pPr>
        <w:rPr>
          <w:rFonts w:ascii="Verdana" w:hAnsi="Verdana" w:cs="Arial"/>
          <w:i/>
          <w:color w:val="000000"/>
          <w:sz w:val="22"/>
          <w:szCs w:val="22"/>
        </w:rPr>
      </w:pPr>
    </w:p>
    <w:p w14:paraId="1FEF05EB" w14:textId="77777777" w:rsidR="009F6911" w:rsidRDefault="009F6911" w:rsidP="009F6911">
      <w:pPr>
        <w:rPr>
          <w:rFonts w:ascii="Verdana" w:hAnsi="Verdana" w:cs="Arial"/>
          <w:b/>
          <w:i/>
          <w:color w:val="000000"/>
          <w:sz w:val="22"/>
          <w:szCs w:val="22"/>
        </w:rPr>
      </w:pPr>
      <w:r>
        <w:rPr>
          <w:rFonts w:ascii="Verdana" w:hAnsi="Verdana" w:cs="Arial"/>
          <w:b/>
          <w:i/>
          <w:color w:val="000000"/>
          <w:sz w:val="22"/>
          <w:szCs w:val="22"/>
        </w:rPr>
        <w:t>Hva</w:t>
      </w:r>
      <w:r>
        <w:rPr>
          <w:rFonts w:ascii="Verdana" w:hAnsi="Verdana" w:cs="Arial"/>
          <w:b/>
          <w:i/>
          <w:color w:val="000000"/>
          <w:sz w:val="22"/>
          <w:szCs w:val="22"/>
        </w:rPr>
        <w:tab/>
      </w:r>
      <w:r>
        <w:rPr>
          <w:rFonts w:ascii="Verdana" w:hAnsi="Verdana" w:cs="Arial"/>
          <w:b/>
          <w:i/>
          <w:color w:val="000000"/>
          <w:sz w:val="22"/>
          <w:szCs w:val="22"/>
        </w:rPr>
        <w:tab/>
      </w:r>
      <w:r>
        <w:rPr>
          <w:rFonts w:ascii="Verdana" w:hAnsi="Verdana" w:cs="Arial"/>
          <w:b/>
          <w:i/>
          <w:color w:val="000000"/>
          <w:sz w:val="22"/>
          <w:szCs w:val="22"/>
        </w:rPr>
        <w:tab/>
        <w:t>Når</w:t>
      </w:r>
      <w:r>
        <w:rPr>
          <w:rFonts w:ascii="Verdana" w:hAnsi="Verdana" w:cs="Arial"/>
          <w:b/>
          <w:i/>
          <w:color w:val="000000"/>
          <w:sz w:val="22"/>
          <w:szCs w:val="22"/>
        </w:rPr>
        <w:tab/>
      </w:r>
      <w:r>
        <w:rPr>
          <w:rFonts w:ascii="Verdana" w:hAnsi="Verdana" w:cs="Arial"/>
          <w:b/>
          <w:i/>
          <w:color w:val="000000"/>
          <w:sz w:val="22"/>
          <w:szCs w:val="22"/>
        </w:rPr>
        <w:tab/>
      </w:r>
      <w:r>
        <w:rPr>
          <w:rFonts w:ascii="Verdana" w:hAnsi="Verdana" w:cs="Arial"/>
          <w:b/>
          <w:i/>
          <w:color w:val="000000"/>
          <w:sz w:val="22"/>
          <w:szCs w:val="22"/>
        </w:rPr>
        <w:tab/>
        <w:t>Hvor</w:t>
      </w:r>
    </w:p>
    <w:p w14:paraId="2FC2CFEE" w14:textId="77777777" w:rsidR="009F6911" w:rsidRDefault="009F6911" w:rsidP="009F6911">
      <w:pPr>
        <w:rPr>
          <w:rFonts w:ascii="Verdana" w:hAnsi="Verdana" w:cs="Arial"/>
          <w:i/>
          <w:color w:val="000000"/>
          <w:sz w:val="22"/>
          <w:szCs w:val="22"/>
        </w:rPr>
      </w:pPr>
      <w:r>
        <w:rPr>
          <w:rFonts w:ascii="Verdana" w:hAnsi="Verdana" w:cs="Arial"/>
          <w:i/>
          <w:color w:val="000000"/>
          <w:sz w:val="22"/>
          <w:szCs w:val="22"/>
        </w:rPr>
        <w:t>Økt 1</w:t>
      </w:r>
      <w:r>
        <w:rPr>
          <w:rFonts w:ascii="Verdana" w:hAnsi="Verdana" w:cs="Arial"/>
          <w:i/>
          <w:color w:val="000000"/>
          <w:sz w:val="22"/>
          <w:szCs w:val="22"/>
        </w:rPr>
        <w:tab/>
      </w:r>
      <w:r>
        <w:rPr>
          <w:rFonts w:ascii="Verdana" w:hAnsi="Verdana" w:cs="Arial"/>
          <w:i/>
          <w:color w:val="000000"/>
          <w:sz w:val="22"/>
          <w:szCs w:val="22"/>
        </w:rPr>
        <w:tab/>
      </w:r>
      <w:r>
        <w:rPr>
          <w:rFonts w:ascii="Verdana" w:hAnsi="Verdana" w:cs="Arial"/>
          <w:i/>
          <w:color w:val="000000"/>
          <w:sz w:val="22"/>
          <w:szCs w:val="22"/>
        </w:rPr>
        <w:tab/>
      </w:r>
      <w:proofErr w:type="spellStart"/>
      <w:r>
        <w:rPr>
          <w:rFonts w:ascii="Verdana" w:hAnsi="Verdana" w:cs="Arial"/>
          <w:i/>
          <w:color w:val="000000"/>
          <w:sz w:val="22"/>
          <w:szCs w:val="22"/>
        </w:rPr>
        <w:t>kl</w:t>
      </w:r>
      <w:proofErr w:type="spellEnd"/>
      <w:r>
        <w:rPr>
          <w:rFonts w:ascii="Verdana" w:hAnsi="Verdana" w:cs="Arial"/>
          <w:i/>
          <w:color w:val="000000"/>
          <w:sz w:val="22"/>
          <w:szCs w:val="22"/>
        </w:rPr>
        <w:t xml:space="preserve"> 1030 – 1300</w:t>
      </w:r>
      <w:r>
        <w:rPr>
          <w:rFonts w:ascii="Verdana" w:hAnsi="Verdana" w:cs="Arial"/>
          <w:i/>
          <w:color w:val="000000"/>
          <w:sz w:val="22"/>
          <w:szCs w:val="22"/>
        </w:rPr>
        <w:tab/>
      </w:r>
      <w:proofErr w:type="spellStart"/>
      <w:r>
        <w:rPr>
          <w:rFonts w:ascii="Verdana" w:hAnsi="Verdana" w:cs="Arial"/>
          <w:i/>
          <w:color w:val="000000"/>
          <w:sz w:val="22"/>
          <w:szCs w:val="22"/>
        </w:rPr>
        <w:t>Guldbergaunet</w:t>
      </w:r>
      <w:proofErr w:type="spellEnd"/>
      <w:r>
        <w:rPr>
          <w:rFonts w:ascii="Verdana" w:hAnsi="Verdana" w:cs="Arial"/>
          <w:i/>
          <w:color w:val="000000"/>
          <w:sz w:val="22"/>
          <w:szCs w:val="22"/>
        </w:rPr>
        <w:t xml:space="preserve"> alternativt i Friidrettshallen</w:t>
      </w:r>
    </w:p>
    <w:p w14:paraId="5FAFA2D8" w14:textId="77777777" w:rsidR="009F6911" w:rsidRDefault="009F6911" w:rsidP="009F6911">
      <w:pPr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>Felles lunsj</w:t>
      </w:r>
      <w:r>
        <w:tab/>
      </w:r>
      <w:r>
        <w:tab/>
      </w:r>
      <w:proofErr w:type="spellStart"/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>kl</w:t>
      </w:r>
      <w:proofErr w:type="spellEnd"/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1300 – 1330</w:t>
      </w:r>
      <w:r>
        <w:tab/>
      </w:r>
    </w:p>
    <w:p w14:paraId="700719F3" w14:textId="77777777" w:rsidR="009F6911" w:rsidRDefault="009F6911" w:rsidP="009F6911">
      <w:pPr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>Økt 2</w:t>
      </w:r>
      <w:r>
        <w:tab/>
      </w:r>
      <w:r>
        <w:tab/>
      </w:r>
      <w:r>
        <w:tab/>
      </w:r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>kl</w:t>
      </w:r>
      <w:proofErr w:type="spellEnd"/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1400 – 1600</w:t>
      </w:r>
      <w:r>
        <w:tab/>
      </w:r>
      <w:r>
        <w:rPr>
          <w:rFonts w:ascii="Verdana" w:hAnsi="Verdana" w:cs="Arial"/>
          <w:i/>
          <w:iCs/>
          <w:color w:val="000000" w:themeColor="text1"/>
          <w:sz w:val="22"/>
          <w:szCs w:val="22"/>
        </w:rPr>
        <w:t>TA-sprint finaler</w:t>
      </w:r>
      <w:r>
        <w:tab/>
      </w:r>
      <w:r>
        <w:tab/>
      </w:r>
      <w:r>
        <w:tab/>
      </w:r>
      <w:r>
        <w:tab/>
      </w:r>
    </w:p>
    <w:p w14:paraId="5B7B652E" w14:textId="77777777" w:rsidR="009F6911" w:rsidRDefault="009F6911" w:rsidP="009F6911">
      <w:pPr>
        <w:rPr>
          <w:rFonts w:ascii="Verdana" w:hAnsi="Verdana" w:cs="Arial"/>
          <w:color w:val="000000"/>
          <w:sz w:val="22"/>
          <w:szCs w:val="22"/>
        </w:rPr>
      </w:pPr>
    </w:p>
    <w:p w14:paraId="27E570C0" w14:textId="77777777" w:rsidR="009F6911" w:rsidRDefault="009F6911" w:rsidP="009F6911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Som vi har snakket om på alle tidligere samlinger er det viktig at vi tørr å prøve nye øvelser og gjøre ting vi ikke behersker så godt. Allsidighet er viktig for å unngå </w:t>
      </w:r>
      <w:proofErr w:type="gramStart"/>
      <w:r>
        <w:rPr>
          <w:rFonts w:ascii="Verdana" w:hAnsi="Verdana" w:cs="Arial"/>
          <w:color w:val="000000"/>
          <w:sz w:val="22"/>
          <w:szCs w:val="22"/>
        </w:rPr>
        <w:t>skader….</w:t>
      </w:r>
      <w:proofErr w:type="gramEnd"/>
      <w:r>
        <w:rPr>
          <w:rFonts w:ascii="Verdana" w:hAnsi="Verdana" w:cs="Arial"/>
          <w:color w:val="000000"/>
          <w:sz w:val="22"/>
          <w:szCs w:val="22"/>
        </w:rPr>
        <w:t xml:space="preserve">også er det litt artig også da??!! </w:t>
      </w:r>
      <w:r>
        <w:rPr>
          <w:rFonts w:ascii="Wingdings" w:eastAsia="Wingdings" w:hAnsi="Wingdings" w:cs="Wingdings"/>
          <w:color w:val="000000"/>
          <w:sz w:val="22"/>
          <w:szCs w:val="22"/>
        </w:rPr>
        <w:t>J</w:t>
      </w:r>
      <w:r>
        <w:rPr>
          <w:rFonts w:ascii="Verdana" w:hAnsi="Verdana" w:cs="Arial"/>
          <w:color w:val="000000"/>
          <w:sz w:val="22"/>
          <w:szCs w:val="22"/>
        </w:rPr>
        <w:t xml:space="preserve"> Ler mer om dette </w:t>
      </w:r>
      <w:hyperlink r:id="rId6" w:history="1">
        <w:r>
          <w:rPr>
            <w:rStyle w:val="Hyperkobling"/>
            <w:rFonts w:ascii="Verdana" w:hAnsi="Verdana" w:cs="Arial"/>
            <w:sz w:val="22"/>
            <w:szCs w:val="22"/>
          </w:rPr>
          <w:t>H E R!</w:t>
        </w:r>
      </w:hyperlink>
    </w:p>
    <w:p w14:paraId="282343D4" w14:textId="77777777" w:rsidR="009F6911" w:rsidRDefault="009F6911" w:rsidP="009F6911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6BEDD9D4" w14:textId="77777777" w:rsidR="009F6911" w:rsidRDefault="009F6911" w:rsidP="009F6911">
      <w:pPr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Generelt: </w:t>
      </w:r>
    </w:p>
    <w:p w14:paraId="1ECA949A" w14:textId="77777777" w:rsidR="009F6911" w:rsidRDefault="009F6911" w:rsidP="009F6911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 xml:space="preserve">Husk at vi har som mål å holde oss friske. Da er det viktig at alle har med klær for ombytte etter trening, eventuelt toalettsaker </w:t>
      </w:r>
      <w:proofErr w:type="gramStart"/>
      <w:r>
        <w:rPr>
          <w:rFonts w:ascii="Verdana" w:hAnsi="Verdana" w:cs="Arial"/>
          <w:color w:val="000000" w:themeColor="text1"/>
          <w:sz w:val="22"/>
          <w:szCs w:val="22"/>
        </w:rPr>
        <w:t>for øvrig</w:t>
      </w:r>
      <w:proofErr w:type="gramEnd"/>
      <w:r>
        <w:rPr>
          <w:rFonts w:ascii="Verdana" w:hAnsi="Verdana" w:cs="Arial"/>
          <w:color w:val="000000" w:themeColor="text1"/>
          <w:sz w:val="22"/>
          <w:szCs w:val="22"/>
        </w:rPr>
        <w:t xml:space="preserve"> og egen drikkeflaske. </w:t>
      </w:r>
    </w:p>
    <w:p w14:paraId="5CB391B7" w14:textId="77777777" w:rsidR="009F6911" w:rsidRDefault="009F6911" w:rsidP="009F6911">
      <w:pPr>
        <w:rPr>
          <w:rFonts w:ascii="Verdana" w:hAnsi="Verdana" w:cs="Arial"/>
          <w:color w:val="000000"/>
          <w:sz w:val="22"/>
          <w:szCs w:val="22"/>
        </w:rPr>
      </w:pPr>
    </w:p>
    <w:p w14:paraId="6FE9F50A" w14:textId="77777777" w:rsidR="009F6911" w:rsidRDefault="009F6911" w:rsidP="009F6911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>Sted: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>
        <w:tab/>
      </w:r>
      <w:r>
        <w:tab/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2"/>
          <w:szCs w:val="22"/>
        </w:rPr>
        <w:t>Guldbergaunet</w:t>
      </w:r>
      <w:proofErr w:type="spellEnd"/>
      <w:r>
        <w:rPr>
          <w:rFonts w:ascii="Verdana" w:hAnsi="Verdana" w:cs="Arial"/>
          <w:color w:val="000000" w:themeColor="text1"/>
          <w:sz w:val="22"/>
          <w:szCs w:val="22"/>
        </w:rPr>
        <w:t xml:space="preserve"> idrettspark Steinkjer. </w:t>
      </w:r>
    </w:p>
    <w:p w14:paraId="7D6A7F7C" w14:textId="77777777" w:rsidR="009F6911" w:rsidRDefault="009F6911" w:rsidP="009F6911">
      <w:pPr>
        <w:pStyle w:val="NormalWeb"/>
      </w:pPr>
      <w:r>
        <w:rPr>
          <w:rFonts w:ascii="Verdana" w:hAnsi="Verdana"/>
          <w:b/>
          <w:bCs/>
          <w:sz w:val="22"/>
          <w:szCs w:val="22"/>
        </w:rPr>
        <w:t>Påmeldingsfrist:</w:t>
      </w:r>
      <w:r>
        <w:tab/>
      </w:r>
      <w:r>
        <w:rPr>
          <w:rFonts w:ascii="Verdana" w:hAnsi="Verdana"/>
          <w:sz w:val="22"/>
          <w:szCs w:val="22"/>
        </w:rPr>
        <w:t xml:space="preserve"> 18.august kl.1200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  <w:szCs w:val="22"/>
          <w:u w:val="single"/>
        </w:rPr>
        <w:t>Bindende!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br/>
      </w:r>
      <w:r>
        <w:rPr>
          <w:rFonts w:ascii="Verdana" w:hAnsi="Verdana"/>
          <w:b/>
          <w:bCs/>
          <w:sz w:val="22"/>
          <w:szCs w:val="22"/>
        </w:rPr>
        <w:t>Påmelding:</w:t>
      </w:r>
      <w:r>
        <w:tab/>
      </w:r>
      <w:r>
        <w:tab/>
      </w:r>
      <w:r>
        <w:rPr>
          <w:rFonts w:ascii="Verdana" w:hAnsi="Verdana"/>
          <w:sz w:val="22"/>
          <w:szCs w:val="22"/>
        </w:rPr>
        <w:t xml:space="preserve"> Klubbvis sendes: </w:t>
      </w:r>
      <w:hyperlink r:id="rId7" w:history="1">
        <w:r>
          <w:rPr>
            <w:rStyle w:val="Hyperkobling"/>
            <w:rFonts w:ascii="Verdana" w:hAnsi="Verdana"/>
            <w:sz w:val="22"/>
            <w:szCs w:val="22"/>
          </w:rPr>
          <w:t>geir.nordtomme@friidrett.no</w:t>
        </w:r>
      </w:hyperlink>
      <w:r>
        <w:rPr>
          <w:rFonts w:ascii="Verdana" w:hAnsi="Verdana"/>
          <w:b/>
          <w:bCs/>
          <w:sz w:val="22"/>
          <w:szCs w:val="22"/>
        </w:rPr>
        <w:t xml:space="preserve">  </w:t>
      </w:r>
      <w:r>
        <w:tab/>
      </w:r>
    </w:p>
    <w:p w14:paraId="79A9A5D0" w14:textId="77777777" w:rsidR="009F6911" w:rsidRDefault="009F6911" w:rsidP="009F6911">
      <w:pPr>
        <w:rPr>
          <w:rFonts w:ascii="Arial" w:hAnsi="Arial" w:cs="Arial"/>
          <w:b/>
          <w:bCs/>
          <w:i/>
          <w:iCs/>
          <w:lang w:val="de-DE"/>
        </w:rPr>
      </w:pPr>
    </w:p>
    <w:p w14:paraId="7C4B20CF" w14:textId="77777777" w:rsidR="009F6911" w:rsidRDefault="009F6911" w:rsidP="009F6911">
      <w:pPr>
        <w:rPr>
          <w:rFonts w:ascii="Arial" w:hAnsi="Arial" w:cs="Arial"/>
          <w:b/>
          <w:bCs/>
          <w:i/>
          <w:iCs/>
          <w:lang w:val="de-DE"/>
        </w:rPr>
      </w:pPr>
    </w:p>
    <w:p w14:paraId="693695F7" w14:textId="77777777" w:rsidR="009F6911" w:rsidRDefault="009F6911" w:rsidP="009F6911">
      <w:pPr>
        <w:rPr>
          <w:sz w:val="20"/>
          <w:szCs w:val="20"/>
          <w:lang w:val="de-DE"/>
        </w:rPr>
      </w:pPr>
      <w:r>
        <w:rPr>
          <w:rFonts w:ascii="Arial" w:hAnsi="Arial" w:cs="Arial"/>
          <w:b/>
          <w:i/>
          <w:lang w:val="de-DE"/>
        </w:rPr>
        <w:t>Nord-</w:t>
      </w:r>
      <w:proofErr w:type="spellStart"/>
      <w:r>
        <w:rPr>
          <w:rFonts w:ascii="Arial" w:hAnsi="Arial" w:cs="Arial"/>
          <w:b/>
          <w:i/>
          <w:lang w:val="de-DE"/>
        </w:rPr>
        <w:t>Trøndelag</w:t>
      </w:r>
      <w:proofErr w:type="spellEnd"/>
      <w:r>
        <w:rPr>
          <w:rFonts w:ascii="Arial" w:hAnsi="Arial" w:cs="Arial"/>
          <w:b/>
          <w:i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lang w:val="de-DE"/>
        </w:rPr>
        <w:t>friidrettskrets</w:t>
      </w:r>
      <w:proofErr w:type="spellEnd"/>
      <w:r>
        <w:rPr>
          <w:rFonts w:ascii="Verdana" w:hAnsi="Verdana" w:cs="Arial"/>
          <w:b/>
          <w:sz w:val="16"/>
          <w:szCs w:val="16"/>
          <w:lang w:val="de-DE"/>
        </w:rPr>
        <w:br/>
      </w:r>
      <w:r>
        <w:rPr>
          <w:sz w:val="20"/>
          <w:szCs w:val="20"/>
          <w:lang w:val="de-DE"/>
        </w:rPr>
        <w:t xml:space="preserve">Geir </w:t>
      </w:r>
      <w:proofErr w:type="spellStart"/>
      <w:r>
        <w:rPr>
          <w:sz w:val="20"/>
          <w:szCs w:val="20"/>
          <w:lang w:val="de-DE"/>
        </w:rPr>
        <w:t>Nordtømme</w:t>
      </w:r>
      <w:proofErr w:type="spellEnd"/>
    </w:p>
    <w:p w14:paraId="6E240CCE" w14:textId="77777777" w:rsidR="009F6911" w:rsidRDefault="009F6911" w:rsidP="009F6911">
      <w:pPr>
        <w:rPr>
          <w:rFonts w:ascii="Verdana" w:hAnsi="Verdana"/>
          <w:sz w:val="22"/>
          <w:szCs w:val="22"/>
        </w:rPr>
      </w:pPr>
      <w:proofErr w:type="spellStart"/>
      <w:r>
        <w:rPr>
          <w:sz w:val="20"/>
          <w:szCs w:val="20"/>
          <w:lang w:val="de-DE"/>
        </w:rPr>
        <w:t>daglig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leder</w:t>
      </w:r>
      <w:proofErr w:type="spellEnd"/>
    </w:p>
    <w:p w14:paraId="780C2023" w14:textId="77777777" w:rsidR="009F6911" w:rsidRDefault="009F6911" w:rsidP="009F6911">
      <w:pPr>
        <w:rPr>
          <w:lang w:val="de-DE"/>
        </w:rPr>
      </w:pPr>
    </w:p>
    <w:p w14:paraId="0439CEBD" w14:textId="77777777" w:rsidR="009F6911" w:rsidRDefault="009F6911" w:rsidP="009F6911">
      <w:pPr>
        <w:rPr>
          <w:lang w:val="de-DE"/>
        </w:rPr>
      </w:pPr>
    </w:p>
    <w:p w14:paraId="38BCCB0E" w14:textId="7E1A0019" w:rsidR="009F6911" w:rsidRDefault="009F6911" w:rsidP="009F6911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18B3E879" wp14:editId="7A1476AF">
            <wp:extent cx="685800" cy="228600"/>
            <wp:effectExtent l="0" t="0" r="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t xml:space="preserve">       </w:t>
      </w:r>
      <w:r>
        <w:tab/>
      </w:r>
      <w:r>
        <w:rPr>
          <w:b/>
          <w:bCs/>
          <w:noProof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48EA3483" wp14:editId="7BB4FEE4">
            <wp:extent cx="586740" cy="220980"/>
            <wp:effectExtent l="0" t="0" r="3810" b="7620"/>
            <wp:docPr id="4" name="Bilde 4" descr="logo Rør-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logo Rør-T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t xml:space="preserve">             </w:t>
      </w:r>
      <w:r>
        <w:rPr>
          <w:noProof/>
        </w:rPr>
        <w:drawing>
          <wp:inline distT="0" distB="0" distL="0" distR="0" wp14:anchorId="5BED552A" wp14:editId="257B98C7">
            <wp:extent cx="358140" cy="441960"/>
            <wp:effectExtent l="0" t="0" r="3810" b="0"/>
            <wp:docPr id="3" name="Bilde 3" descr="handelogkontor_nord_trondelag_midtstil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andelogkontor_nord_trondelag_midtstilt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t xml:space="preserve">   </w:t>
      </w:r>
      <w:r>
        <w:tab/>
      </w:r>
      <w:r>
        <w:rPr>
          <w:b/>
          <w:bCs/>
          <w:noProof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3AE9025A" wp14:editId="371B88CB">
            <wp:extent cx="769620" cy="297180"/>
            <wp:effectExtent l="0" t="0" r="0" b="7620"/>
            <wp:docPr id="2" name="Bilde 2" descr="00108386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00108386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80C0539" wp14:editId="1D93DEBE">
            <wp:extent cx="716280" cy="41910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99E0" w14:textId="77777777" w:rsidR="009F6911" w:rsidRDefault="009F6911" w:rsidP="009F6911">
      <w:pPr>
        <w:rPr>
          <w:rFonts w:ascii="Verdana" w:hAnsi="Verdana" w:cs="Arial"/>
          <w:color w:val="333333"/>
          <w:sz w:val="12"/>
          <w:szCs w:val="12"/>
        </w:rPr>
      </w:pPr>
      <w:r>
        <w:rPr>
          <w:rFonts w:ascii="Verdana" w:hAnsi="Verdana" w:cs="Arial"/>
          <w:color w:val="333333"/>
          <w:sz w:val="12"/>
          <w:szCs w:val="12"/>
        </w:rPr>
        <w:t>Medlem av:</w:t>
      </w:r>
    </w:p>
    <w:p w14:paraId="108AB713" w14:textId="77777777" w:rsidR="009F6911" w:rsidRDefault="009F6911"/>
    <w:sectPr w:rsidR="009F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11"/>
    <w:rsid w:val="008D16B5"/>
    <w:rsid w:val="009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1D65"/>
  <w15:chartTrackingRefBased/>
  <w15:docId w15:val="{D6F3CED1-5CD2-4613-B5D7-DACFCD58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9F6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91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ir.nordtomme@friidrett.no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rettsforbundet.no/Nyhet/karsten-warholm---barn-ma-ikke-spesialisere-seg-tidlig-for-a-bli-bes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2022-08-12T13:04:00Z</dcterms:created>
  <dcterms:modified xsi:type="dcterms:W3CDTF">2022-08-12T13:05:00Z</dcterms:modified>
</cp:coreProperties>
</file>